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AD4CE">
      <w:pPr>
        <w:jc w:val="both"/>
        <w:rPr>
          <w:rFonts w:hint="eastAsia" w:ascii="方正小标宋简体" w:hAnsi="方正小标宋简体" w:eastAsia="方正小标宋简体" w:cs="方正小标宋简体"/>
          <w:spacing w:val="-57"/>
          <w:sz w:val="44"/>
          <w:szCs w:val="44"/>
        </w:rPr>
      </w:pPr>
    </w:p>
    <w:p w14:paraId="16A76DF6">
      <w:pPr>
        <w:jc w:val="both"/>
        <w:rPr>
          <w:rFonts w:hint="eastAsia" w:ascii="方正小标宋简体" w:hAnsi="方正小标宋简体" w:eastAsia="方正小标宋简体" w:cs="方正小标宋简体"/>
          <w:spacing w:val="-57"/>
          <w:sz w:val="44"/>
          <w:szCs w:val="44"/>
        </w:rPr>
      </w:pPr>
    </w:p>
    <w:p w14:paraId="786378FC">
      <w:pPr>
        <w:jc w:val="both"/>
        <w:rPr>
          <w:rFonts w:hint="eastAsia" w:ascii="方正小标宋简体" w:hAnsi="方正小标宋简体" w:eastAsia="方正小标宋简体" w:cs="方正小标宋简体"/>
          <w:spacing w:val="-5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7"/>
          <w:sz w:val="44"/>
          <w:szCs w:val="44"/>
        </w:rPr>
        <w:t>阮昌益赴港投国际公司开展冬季“送温暖”慰问活动</w:t>
      </w:r>
    </w:p>
    <w:p w14:paraId="4C64790D">
      <w:pPr>
        <w:jc w:val="both"/>
        <w:rPr>
          <w:rFonts w:hint="eastAsia" w:ascii="方正小标宋简体" w:hAnsi="方正小标宋简体" w:eastAsia="方正小标宋简体" w:cs="方正小标宋简体"/>
          <w:spacing w:val="-57"/>
          <w:sz w:val="44"/>
          <w:szCs w:val="44"/>
        </w:rPr>
      </w:pPr>
    </w:p>
    <w:p w14:paraId="0AD790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12月18日，省港投集团副总经理阮昌益赴港投国际公司开展冬季“送温暖”慰问活动，集团公司物流贸易发展部、安全环保部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陪同。</w:t>
      </w:r>
    </w:p>
    <w:p w14:paraId="7D4588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阮昌益一行亲切慰问了港投国际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全体干部职工，询问了职工们的工作、生活情况，代表集团公司送上慰问品，并与公司在家领导班子进行工作交流。</w:t>
      </w:r>
    </w:p>
    <w:p w14:paraId="261555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阮昌益指出，港投国际一是要坚定信心，把集散中心项目建设运营好，打造自身核心竞争力。二是要紧盯目标任务，扎实推进各项重点工作，确保完成公司年度目标任务。三是要守牢安全生产底线，严防严控经营风险，筑牢廉洁从业底线，积极营造安全稳定的发展环境。</w:t>
      </w:r>
      <w:bookmarkStart w:id="0" w:name="_GoBack"/>
      <w:bookmarkEnd w:id="0"/>
    </w:p>
    <w:sectPr>
      <w:pgSz w:w="11906" w:h="16839"/>
      <w:pgMar w:top="1431" w:right="1473" w:bottom="0" w:left="159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U5ODU0MGU3NWFmOWFkNzliNWE0ZmI5ZTBhNmI2ZDMifQ=="/>
  </w:docVars>
  <w:rsids>
    <w:rsidRoot w:val="00000000"/>
    <w:rsid w:val="6F6B06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290</Words>
  <Characters>292</Characters>
  <TotalTime>5</TotalTime>
  <ScaleCrop>false</ScaleCrop>
  <LinksUpToDate>false</LinksUpToDate>
  <CharactersWithSpaces>305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2024-12-26T18:13:00Z</dcterms:created>
  <dc:creator>40358</dc:creator>
  <cp:lastModifiedBy>刘霞</cp:lastModifiedBy>
  <dcterms:modified xsi:type="dcterms:W3CDTF">2024-12-27T07:06:27Z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2024-12-27T15:01:09Z</vt:filetime>
  </property>
  <property fmtid="{D5CDD505-2E9C-101B-9397-08002B2CF9AE}" pid="4" name="KSOProductBuildVer">
    <vt:lpwstr>2052-12.1.0.17147</vt:lpwstr>
  </property>
  <property fmtid="{D5CDD505-2E9C-101B-9397-08002B2CF9AE}" pid="5" name="ICV">
    <vt:lpwstr>F33E400E4959454CB287DA08B25953E3_12</vt:lpwstr>
  </property>
</Properties>
</file>